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交通安全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《交通标志知多少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徐华妹</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乐乐1班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1.增强合作意识和竞争意识。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2.养成遵守交通规则的习惯，提高自我保护意识。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3.体验集体认识交通标志的乐趣。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4.能说出不易玩耍的地方存在什么样的安全隐患。</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5.培养幼儿对事物的判断能力。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二、活动准备：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各种交通标志、画有标志或无标志的拼板若干、立体骰子若干、带有交通标志的礼物若干、磁带、录音机、有交通标志的牌子。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一、随音乐跳兔子舞进入活动场地。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二、你说我翻"小朋友，你们知道哪些交通标志啊?你们所说的可能会在后面的黑板上哦!"</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三、出示各种交通标志，引起兴趣。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1.出示红灯标志，提问：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"小朋友你们看这是什么标志呀?"(红灯)"它代表什么意思呀?"</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2.出示绿灯标志，提问：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"小朋友这又是什么标志呀?"(绿灯)"那它又代表什么意思呀?"讨论：为什么要有红绿灯呢?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3.出示画有"交通事故"的图标，提问：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"请问这张图标告诉我们发生了什么事?那要如何避免发生交通事故呢?"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4.出示画有"闪电"的图标，提问：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"那么这个图标用告诉了我们什么呢?"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四、进行拼图活动，为游戏做准备。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"小朋友，你们看这里有很多标有红灯、交通事故的标志，还有一个骰子和两个代表出口和入口的箭头，让我们把他们拼起来通向中间的幼儿园，我们四人一组赶快来试试吧!"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五、和幼儿共同商讨游戏规则并用图标的方式进行表示，让幼儿知道每个标志的意义，并为幼儿示范游戏一遍。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通过谈一谈交通标志的含义及作用，让幼儿知道遵守交通规则的重要性，培养幼儿遵守交通规则的意识。孩子们自主地和其他的小朋友去交流，这样既锻炼了口头语言表达能力，让孩子感受在一起玩的快乐。</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eastAsia" w:ascii="宋体" w:hAnsi="宋体" w:cs="宋体"/>
                <w:b w:val="0"/>
                <w:bCs/>
                <w:color w:val="000000" w:themeColor="text1"/>
                <w:sz w:val="24"/>
                <w:szCs w:val="24"/>
                <w:lang w:eastAsia="zh-CN"/>
                <w14:textFill>
                  <w14:solidFill>
                    <w14:schemeClr w14:val="tx1"/>
                  </w14:solidFill>
                </w14:textFill>
              </w:rPr>
              <w:t>整个活动由于中班幼儿注意力集中从事某种活动的时间也较以前延长，因而活动内容应设置的不够丰富。因此需要选择幼儿日常生活中经常会遇到的场景，教育幼儿不在马路上玩耍，要走人行道，过马路要走斑马线等。需要采用直观图片、情景模拟游戏等引导幼儿参与活动，采用情景法和游戏法也可以调动幼儿的积极性，提高幼儿的活动兴趣，让幼儿在游戏中了解交通知识，引发幼儿更有效的学习。</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4M2QwZDViMzMwNDM2ZjYxZTMwNGMyMDFjMmQyNTA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AA71A1A"/>
    <w:rsid w:val="3FAE0B76"/>
    <w:rsid w:val="40E006A4"/>
    <w:rsid w:val="42473EFF"/>
    <w:rsid w:val="428C2A73"/>
    <w:rsid w:val="43AF47AD"/>
    <w:rsid w:val="48FF3A76"/>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9D4BD6"/>
    <w:rsid w:val="66F9092D"/>
    <w:rsid w:val="6A2F203F"/>
    <w:rsid w:val="6E2C202D"/>
    <w:rsid w:val="72345F89"/>
    <w:rsid w:val="7B061AD6"/>
    <w:rsid w:val="7DD86068"/>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15</TotalTime>
  <ScaleCrop>false</ScaleCrop>
  <LinksUpToDate>false</LinksUpToDate>
  <CharactersWithSpaces>1082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sanli</cp:lastModifiedBy>
  <cp:lastPrinted>2021-03-30T14:14:00Z</cp:lastPrinted>
  <dcterms:modified xsi:type="dcterms:W3CDTF">2024-05-08T08:57:33Z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KSORubyTemplateID" linkTarget="0">
    <vt:lpwstr>6</vt:lpwstr>
  </property>
  <property fmtid="{D5CDD505-2E9C-101B-9397-08002B2CF9AE}" pid="4" name="ICV">
    <vt:lpwstr>8CD4008A5FDC4F5EA7235F3BCB40D61A_13</vt:lpwstr>
  </property>
</Properties>
</file>